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0"/>
          <w:szCs w:val="30"/>
        </w:rPr>
      </w:pPr>
      <w:bookmarkStart w:id="0" w:name="_GoBack"/>
      <w:r>
        <w:rPr>
          <w:rFonts w:hint="eastAsia" w:ascii="方正小标宋简体" w:hAnsi="方正小标宋简体" w:eastAsia="方正小标宋简体" w:cs="方正小标宋简体"/>
          <w:sz w:val="30"/>
          <w:szCs w:val="30"/>
        </w:rPr>
        <w:t>教育部教师工作司：全面加强教师思想政治和师德师风建设 造就高素质专业化创新型教师队伍</w:t>
      </w:r>
    </w:p>
    <w:bookmarkEnd w:id="0"/>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来源: 教育部网站</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的十八大以来，以习近平同志为核心的党中央坚持把教师队伍建设作为基础工作，高度重视教师思想政治和师德师风建设。在全国高校思想政治工作会上，总书记强调要加强师德师风建设，坚持教书和育人相统一，坚持言传和身教相统一，坚持潜心问道和关注社会相统一，坚持学术自由和学术规范相统一，引导广大教师以德立身、以德立学、以德施教。教育部深入学习领会，认真贯彻落实，主要做法是“四个坚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一是坚持正确方向，教师思想政治和师德师风建设持续强化。</w:t>
      </w:r>
      <w:r>
        <w:rPr>
          <w:rFonts w:hint="eastAsia" w:ascii="仿宋_GB2312" w:hAnsi="仿宋_GB2312" w:eastAsia="仿宋_GB2312" w:cs="仿宋_GB2312"/>
          <w:sz w:val="24"/>
          <w:szCs w:val="24"/>
        </w:rPr>
        <w:t>突出思想铸魂，用习近平新时代中国特色社会主义思想武装教师头脑，组织广大教师开展系统化、常态化学习，狠抓教师思想政治和师德师风建设工作。2018年1月，中共中央、国务院印发《全面深化新时代教师队伍建设改革的意见》，把“提升思想政治素质，全面加强师德师风建设”列为首要任务，作出全面系统部署。2020年12月，教育部等六部门印发《关于加强新时代高校教师队伍建设改革的指导意见》，把“提升教师思想政治素质和师德素养”列为首要目标举措。今年年初，教育部党组将2021年确定为“高校教师思想政治工作强化年”，印发专项工作要点，提出一揽子工作措施。以建党百年为重大契机，以党史学习教育为主线，开展覆盖全体教师的师德专题教育，并依托复旦大学、武汉大学师德师风建设基地，开展海外归国青年教师国情教育研修班，引导广大教师深入学习贯彻习近平总书记关于教育的重要论述和师德师风工作的重要指示精神，不忘立德树人初心，牢记为党育人、为国育才使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二是坚持制度先行，师德师风建设制度体系全面建立。</w:t>
      </w:r>
      <w:r>
        <w:rPr>
          <w:rFonts w:hint="eastAsia" w:ascii="仿宋_GB2312" w:hAnsi="仿宋_GB2312" w:eastAsia="仿宋_GB2312" w:cs="仿宋_GB2312"/>
          <w:sz w:val="24"/>
          <w:szCs w:val="24"/>
        </w:rPr>
        <w:t>依法依规健全师德规范体系，2018年11月印发《新时代高校教师职业行为十项准则》，明确新时代教师职业行为规范，划定教师职业行为底线。同时，印发《教育部关于高校教师师德失范行为处理的指导意见》，建立违规行为的受理处理和责任追究机制。2019年11月，教育部等七部门印发《关于加强和改进新时代师德师风建设的意见》，进一步明确师德师风建设的目标方向、工作重点、任务举措，与“十项准则”共同构建起国家层面关于新时代师德师风建设的制度体系。</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三是坚持德法并举，严管与厚爱导向鲜明树立。</w:t>
      </w:r>
      <w:r>
        <w:rPr>
          <w:rFonts w:hint="eastAsia" w:ascii="仿宋_GB2312" w:hAnsi="仿宋_GB2312" w:eastAsia="仿宋_GB2312" w:cs="仿宋_GB2312"/>
          <w:sz w:val="24"/>
          <w:szCs w:val="24"/>
        </w:rPr>
        <w:t>全面加强教师日常教育引导，推进建设师德全员养成体系，不断健全师德教育宣传、考核监督、奖励惩处工作长效机制。突出以德育德，充分发挥典型引领示范和辐射带动作用，连续开展教师中的“时代楷模”以及全国教书育人楷模、最美教师、模范教师、优秀教师的评选表彰，涌现出于漪、高铭暄、卫兴华三位“人民教育家”和张桂梅“七一勋章”获得者以及李保国、黄大年、钟扬、曲建武、卢永根、刘永坦等一大批师者典范。同时，严肃师德违规问题惩处通报，在教育部官网累计公开曝光违反教师职业行为十项准则的典型问题8批58件，形成长效震慑。督促各地各校对违反十项准则的师德违规问题进行严肃查处，进行分级公开通报，发现一起、查处一起、通报一起，做到对师德违规问题“零容忍”。</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四是坚持第一标准，推进构建教师队伍建设新格局。</w:t>
      </w:r>
      <w:r>
        <w:rPr>
          <w:rFonts w:hint="eastAsia" w:ascii="仿宋_GB2312" w:hAnsi="仿宋_GB2312" w:eastAsia="仿宋_GB2312" w:cs="仿宋_GB2312"/>
          <w:sz w:val="24"/>
          <w:szCs w:val="24"/>
        </w:rPr>
        <w:t>落实师德师风是评价教师队伍素质的第一标准，将师德表现作为教师招聘引进、职称评聘、评优奖励、聘期考核、项目申报等的首要要求，严格师德考核，强化教师思想政治素质考察，推动师德师风建设常态化、长效化。研制《关于完善高校教师思想政治和师德师风建设工作体制机制的指导意见》，理顺高校党委教师工作部门和其他部门的衔接配合机制，加强高校教师思想政治和师德师风建设工作，文件即将印发。着力健全聘用引进、培养培训、评价激励、专业发展、流动退出等管理机制，最大限度激发教师主动性创造性，进一步引导教师提升业务能力，努力成为政治素质过硬、业务能力精湛、育人水平高超的高素质专业化创新型教师。</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一步，我们将持续加强思想政治引领，健全工作体制机制，培育弘扬高尚师德，推进教师职业行为十项准则贯彻落实，深化教师评价改革，完善教师发展支持服务体系，着力提升教师专业素质能力，加快构建思想政治建设、师德师风建设、业务能力建设相互促进的教师队伍建设新格局，努力引导广大教师争做党和人民满意的“四有”好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64498"/>
    <w:rsid w:val="3D664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2021-12-13T01:27:00Z</dcterms:created>
  <dc:creator>Administrator</dc:creator>
  <cp:lastModifiedBy>Administrator</cp:lastModifiedBy>
  <dcterms:modified xsi:type="dcterms:W3CDTF">2021-12-13T01:29:24Z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